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8" w:type="dxa"/>
        <w:tblInd w:w="-318" w:type="dxa"/>
        <w:tblLook w:val="00A0"/>
      </w:tblPr>
      <w:tblGrid>
        <w:gridCol w:w="5246"/>
        <w:gridCol w:w="4812"/>
      </w:tblGrid>
      <w:tr w:rsidR="00F07774" w:rsidTr="00F07774">
        <w:trPr>
          <w:trHeight w:val="2320"/>
        </w:trPr>
        <w:tc>
          <w:tcPr>
            <w:tcW w:w="5246" w:type="dxa"/>
            <w:hideMark/>
          </w:tcPr>
          <w:p w:rsidR="00F07774" w:rsidRDefault="00F07774">
            <w:pPr>
              <w:spacing w:line="276" w:lineRule="auto"/>
              <w:ind w:left="40" w:firstLine="142"/>
              <w:jc w:val="center"/>
              <w:rPr>
                <w:b/>
                <w:bCs/>
              </w:rPr>
            </w:pPr>
            <w:r>
              <w:br w:type="page"/>
            </w:r>
            <w:r>
              <w:rPr>
                <w:b/>
                <w:bCs/>
              </w:rPr>
              <w:t>АДМИНИСТРАЦИЯ</w:t>
            </w:r>
          </w:p>
          <w:p w:rsidR="00F07774" w:rsidRDefault="00F07774">
            <w:pPr>
              <w:spacing w:line="276" w:lineRule="auto"/>
              <w:ind w:left="40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ЛЕБЕДЕВСКОГО  СЕЛЬСОВЕТА</w:t>
            </w:r>
          </w:p>
          <w:p w:rsidR="00F07774" w:rsidRDefault="00F07774">
            <w:pPr>
              <w:tabs>
                <w:tab w:val="left" w:pos="180"/>
              </w:tabs>
              <w:spacing w:line="276" w:lineRule="auto"/>
              <w:ind w:left="40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ТОГУЧИНСКОГО  РАЙОНА</w:t>
            </w:r>
          </w:p>
          <w:p w:rsidR="00F07774" w:rsidRDefault="00F07774">
            <w:pPr>
              <w:spacing w:line="276" w:lineRule="auto"/>
              <w:ind w:left="40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НОВОСИБИРСКОЙ ОБЛАСТИ</w:t>
            </w:r>
          </w:p>
          <w:p w:rsidR="00F07774" w:rsidRDefault="00F07774">
            <w:pPr>
              <w:spacing w:line="276" w:lineRule="auto"/>
              <w:ind w:left="40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633442, Новосибирская область,</w:t>
            </w:r>
          </w:p>
          <w:p w:rsidR="00F07774" w:rsidRDefault="00F07774">
            <w:pPr>
              <w:spacing w:line="276" w:lineRule="auto"/>
              <w:ind w:left="40" w:firstLine="142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Тогучинский</w:t>
            </w:r>
            <w:proofErr w:type="spellEnd"/>
            <w:r>
              <w:rPr>
                <w:b/>
                <w:bCs/>
              </w:rPr>
              <w:t xml:space="preserve"> район, с. Лебедево,</w:t>
            </w:r>
          </w:p>
          <w:p w:rsidR="00F07774" w:rsidRDefault="00F07774">
            <w:pPr>
              <w:spacing w:line="276" w:lineRule="auto"/>
              <w:ind w:left="40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улица Центральная, 53</w:t>
            </w:r>
          </w:p>
          <w:p w:rsidR="00F07774" w:rsidRDefault="00F07774">
            <w:pPr>
              <w:spacing w:line="276" w:lineRule="auto"/>
              <w:ind w:left="40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Тел:</w:t>
            </w:r>
            <w:r>
              <w:t xml:space="preserve"> </w:t>
            </w:r>
            <w:r>
              <w:rPr>
                <w:b/>
                <w:bCs/>
              </w:rPr>
              <w:t xml:space="preserve">8(383-40) 38-703, </w:t>
            </w:r>
          </w:p>
          <w:p w:rsidR="00F07774" w:rsidRDefault="00F07774">
            <w:pPr>
              <w:spacing w:line="276" w:lineRule="auto"/>
              <w:ind w:left="40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факс 8(383-40)38-653</w:t>
            </w:r>
          </w:p>
          <w:p w:rsidR="00F07774" w:rsidRDefault="00F07774">
            <w:pPr>
              <w:spacing w:line="276" w:lineRule="auto"/>
              <w:ind w:left="40" w:right="-108" w:firstLine="142"/>
              <w:jc w:val="center"/>
              <w:rPr>
                <w:b/>
                <w:bCs/>
              </w:rPr>
            </w:pPr>
          </w:p>
        </w:tc>
        <w:tc>
          <w:tcPr>
            <w:tcW w:w="4812" w:type="dxa"/>
            <w:hideMark/>
          </w:tcPr>
          <w:p w:rsidR="00F07774" w:rsidRDefault="00F07774">
            <w:pPr>
              <w:tabs>
                <w:tab w:val="left" w:pos="7897"/>
              </w:tabs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AE78E0" w:rsidRDefault="00AE78E0"/>
    <w:p w:rsidR="00F07774" w:rsidRDefault="00F07774"/>
    <w:p w:rsidR="00F07774" w:rsidRDefault="00F07774" w:rsidP="00F07774">
      <w:pPr>
        <w:jc w:val="center"/>
        <w:rPr>
          <w:b/>
          <w:sz w:val="28"/>
          <w:szCs w:val="28"/>
        </w:rPr>
      </w:pPr>
      <w:r w:rsidRPr="00F07774">
        <w:rPr>
          <w:b/>
          <w:sz w:val="28"/>
          <w:szCs w:val="28"/>
        </w:rPr>
        <w:t xml:space="preserve">Информация </w:t>
      </w:r>
    </w:p>
    <w:p w:rsidR="00F07774" w:rsidRDefault="00F07774" w:rsidP="00F07774">
      <w:pPr>
        <w:jc w:val="center"/>
        <w:rPr>
          <w:b/>
          <w:sz w:val="28"/>
          <w:szCs w:val="28"/>
        </w:rPr>
      </w:pPr>
      <w:r w:rsidRPr="00F07774">
        <w:rPr>
          <w:b/>
          <w:sz w:val="28"/>
          <w:szCs w:val="28"/>
        </w:rPr>
        <w:t>о затратах на содержание муниципальных служащих</w:t>
      </w:r>
    </w:p>
    <w:p w:rsidR="00F07774" w:rsidRDefault="00F07774" w:rsidP="00F07774">
      <w:pPr>
        <w:jc w:val="center"/>
        <w:rPr>
          <w:b/>
          <w:sz w:val="28"/>
          <w:szCs w:val="28"/>
        </w:rPr>
      </w:pPr>
      <w:r w:rsidRPr="00F07774">
        <w:rPr>
          <w:b/>
          <w:sz w:val="28"/>
          <w:szCs w:val="28"/>
        </w:rPr>
        <w:t xml:space="preserve"> за ΙΙΙ и Ι</w:t>
      </w:r>
      <w:r w:rsidRPr="00F07774">
        <w:rPr>
          <w:b/>
          <w:sz w:val="28"/>
          <w:szCs w:val="28"/>
          <w:lang w:val="en-US"/>
        </w:rPr>
        <w:t>V</w:t>
      </w:r>
      <w:r w:rsidRPr="00F07774">
        <w:rPr>
          <w:b/>
          <w:sz w:val="28"/>
          <w:szCs w:val="28"/>
        </w:rPr>
        <w:t xml:space="preserve"> кварталы</w:t>
      </w:r>
      <w:r w:rsidR="009162E2">
        <w:rPr>
          <w:b/>
          <w:sz w:val="28"/>
          <w:szCs w:val="28"/>
        </w:rPr>
        <w:t xml:space="preserve"> 2014 года</w:t>
      </w:r>
    </w:p>
    <w:p w:rsidR="00F07774" w:rsidRDefault="00F07774" w:rsidP="00F07774">
      <w:pPr>
        <w:jc w:val="center"/>
        <w:rPr>
          <w:b/>
          <w:sz w:val="28"/>
          <w:szCs w:val="28"/>
        </w:rPr>
      </w:pPr>
    </w:p>
    <w:p w:rsidR="00F07774" w:rsidRDefault="00F07774" w:rsidP="00F07774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Затраты на содержание муниципальных служащих за </w:t>
      </w:r>
      <w:r>
        <w:rPr>
          <w:rFonts w:ascii="Calibri" w:hAnsi="Calibri" w:cs="Calibri"/>
          <w:sz w:val="28"/>
          <w:szCs w:val="28"/>
        </w:rPr>
        <w:t>ΙΙΙ</w:t>
      </w:r>
      <w:r>
        <w:rPr>
          <w:sz w:val="28"/>
          <w:szCs w:val="28"/>
        </w:rPr>
        <w:t xml:space="preserve"> квартал</w:t>
      </w:r>
      <w:r w:rsidR="009162E2">
        <w:rPr>
          <w:sz w:val="28"/>
          <w:szCs w:val="28"/>
        </w:rPr>
        <w:t xml:space="preserve"> 2014 года</w:t>
      </w:r>
      <w:r>
        <w:rPr>
          <w:sz w:val="28"/>
          <w:szCs w:val="28"/>
        </w:rPr>
        <w:t xml:space="preserve"> составили 115 476,80 рублей.</w:t>
      </w:r>
    </w:p>
    <w:p w:rsidR="00F07774" w:rsidRDefault="00F07774" w:rsidP="00F07774">
      <w:pPr>
        <w:ind w:firstLine="426"/>
        <w:rPr>
          <w:sz w:val="28"/>
          <w:szCs w:val="28"/>
        </w:rPr>
      </w:pPr>
    </w:p>
    <w:p w:rsidR="00F07774" w:rsidRPr="00F07774" w:rsidRDefault="00F07774" w:rsidP="00F07774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Затраты на содержание муниципальных служащих за </w:t>
      </w:r>
      <w:r>
        <w:rPr>
          <w:rFonts w:ascii="Calibri" w:hAnsi="Calibri" w:cs="Calibri"/>
          <w:sz w:val="28"/>
          <w:szCs w:val="28"/>
        </w:rPr>
        <w:t>Ι</w:t>
      </w:r>
      <w:r>
        <w:rPr>
          <w:rFonts w:ascii="Calibri" w:hAnsi="Calibri" w:cs="Calibri"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квартал</w:t>
      </w:r>
      <w:r w:rsidR="009162E2">
        <w:rPr>
          <w:sz w:val="28"/>
          <w:szCs w:val="28"/>
        </w:rPr>
        <w:t xml:space="preserve"> 2014 года</w:t>
      </w:r>
      <w:r>
        <w:rPr>
          <w:sz w:val="28"/>
          <w:szCs w:val="28"/>
        </w:rPr>
        <w:t xml:space="preserve"> составили 143 008,82 рублей.</w:t>
      </w:r>
    </w:p>
    <w:p w:rsidR="00F07774" w:rsidRDefault="00F07774" w:rsidP="00F07774">
      <w:pPr>
        <w:rPr>
          <w:sz w:val="28"/>
          <w:szCs w:val="28"/>
        </w:rPr>
      </w:pPr>
    </w:p>
    <w:p w:rsidR="00F705F3" w:rsidRDefault="00F705F3" w:rsidP="00F07774">
      <w:pPr>
        <w:rPr>
          <w:sz w:val="28"/>
          <w:szCs w:val="28"/>
        </w:rPr>
      </w:pPr>
    </w:p>
    <w:p w:rsidR="00F705F3" w:rsidRPr="00F07774" w:rsidRDefault="00F705F3" w:rsidP="00F705F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F705F3" w:rsidRPr="00F07774" w:rsidSect="00F07774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774"/>
    <w:rsid w:val="003E1718"/>
    <w:rsid w:val="009162E2"/>
    <w:rsid w:val="00AE78E0"/>
    <w:rsid w:val="00F07774"/>
    <w:rsid w:val="00F70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447</Characters>
  <Application>Microsoft Office Word</Application>
  <DocSecurity>0</DocSecurity>
  <Lines>3</Lines>
  <Paragraphs>1</Paragraphs>
  <ScaleCrop>false</ScaleCrop>
  <Company>Microsoft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2014-12-31T06:03:00Z</dcterms:created>
  <dcterms:modified xsi:type="dcterms:W3CDTF">2014-12-31T06:23:00Z</dcterms:modified>
</cp:coreProperties>
</file>