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4F9" w:rsidRPr="002A34F9" w:rsidRDefault="002A34F9" w:rsidP="002A34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6</w:t>
      </w:r>
      <w:r w:rsidRPr="002A34F9">
        <w:rPr>
          <w:rFonts w:ascii="Times New Roman" w:hAnsi="Times New Roman" w:cs="Times New Roman"/>
          <w:sz w:val="24"/>
          <w:szCs w:val="24"/>
        </w:rPr>
        <w:t xml:space="preserve"> к Коллективному договору</w:t>
      </w:r>
    </w:p>
    <w:p w:rsidR="002A34F9" w:rsidRDefault="002A34F9" w:rsidP="002A34F9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2A34F9" w:rsidRPr="002A34F9" w:rsidRDefault="002A34F9" w:rsidP="002A34F9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2A34F9">
        <w:rPr>
          <w:rFonts w:ascii="Times New Roman" w:hAnsi="Times New Roman" w:cs="Times New Roman"/>
          <w:sz w:val="28"/>
          <w:szCs w:val="28"/>
        </w:rPr>
        <w:t xml:space="preserve"> </w:t>
      </w:r>
      <w:r w:rsidRPr="002A34F9"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                 УТВЕРЖДАЮ:</w:t>
      </w:r>
    </w:p>
    <w:p w:rsidR="002A34F9" w:rsidRPr="002A34F9" w:rsidRDefault="002A34F9" w:rsidP="002A34F9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4F9">
        <w:rPr>
          <w:rFonts w:ascii="Times New Roman" w:hAnsi="Times New Roman" w:cs="Times New Roman"/>
          <w:sz w:val="24"/>
          <w:szCs w:val="24"/>
        </w:rPr>
        <w:t xml:space="preserve"> Начальник отдела культуры                                                          Директор КДЦ        </w:t>
      </w:r>
    </w:p>
    <w:p w:rsidR="002A34F9" w:rsidRPr="002A34F9" w:rsidRDefault="002A34F9" w:rsidP="002A34F9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4F9">
        <w:rPr>
          <w:rFonts w:ascii="Times New Roman" w:hAnsi="Times New Roman" w:cs="Times New Roman"/>
          <w:sz w:val="24"/>
          <w:szCs w:val="24"/>
        </w:rPr>
        <w:t xml:space="preserve">администрации Тогучинского района                                     _____________М. А. Шаблина           </w:t>
      </w:r>
    </w:p>
    <w:p w:rsidR="002A34F9" w:rsidRPr="002A34F9" w:rsidRDefault="002A34F9" w:rsidP="002A34F9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4F9">
        <w:rPr>
          <w:rFonts w:ascii="Times New Roman" w:hAnsi="Times New Roman" w:cs="Times New Roman"/>
          <w:sz w:val="24"/>
          <w:szCs w:val="24"/>
        </w:rPr>
        <w:t xml:space="preserve"> _________________Т.П. </w:t>
      </w:r>
      <w:proofErr w:type="spellStart"/>
      <w:r w:rsidRPr="002A34F9">
        <w:rPr>
          <w:rFonts w:ascii="Times New Roman" w:hAnsi="Times New Roman" w:cs="Times New Roman"/>
          <w:sz w:val="24"/>
          <w:szCs w:val="24"/>
        </w:rPr>
        <w:t>Савилова</w:t>
      </w:r>
      <w:proofErr w:type="spellEnd"/>
      <w:r w:rsidRPr="002A34F9">
        <w:rPr>
          <w:rFonts w:ascii="Times New Roman" w:hAnsi="Times New Roman" w:cs="Times New Roman"/>
          <w:sz w:val="24"/>
          <w:szCs w:val="24"/>
        </w:rPr>
        <w:t xml:space="preserve">                                            «____» _________ 2017г.                                                                                                             </w:t>
      </w:r>
    </w:p>
    <w:p w:rsidR="002A34F9" w:rsidRPr="002A34F9" w:rsidRDefault="002A34F9" w:rsidP="002A34F9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4F9">
        <w:rPr>
          <w:rFonts w:ascii="Times New Roman" w:hAnsi="Times New Roman" w:cs="Times New Roman"/>
          <w:sz w:val="24"/>
          <w:szCs w:val="24"/>
        </w:rPr>
        <w:t xml:space="preserve"> «____» _________ 2017г.                                                                                                             </w:t>
      </w:r>
    </w:p>
    <w:p w:rsidR="002A34F9" w:rsidRPr="002A34F9" w:rsidRDefault="002A34F9" w:rsidP="002A34F9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4F9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proofErr w:type="gramStart"/>
      <w:r w:rsidRPr="002A34F9">
        <w:rPr>
          <w:rFonts w:ascii="Times New Roman" w:hAnsi="Times New Roman" w:cs="Times New Roman"/>
          <w:sz w:val="24"/>
          <w:szCs w:val="24"/>
        </w:rPr>
        <w:t>Лебедевского</w:t>
      </w:r>
      <w:proofErr w:type="gramEnd"/>
    </w:p>
    <w:p w:rsidR="002A34F9" w:rsidRPr="002A34F9" w:rsidRDefault="002A34F9" w:rsidP="002A34F9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4F9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2A34F9" w:rsidRPr="002A34F9" w:rsidRDefault="002A34F9" w:rsidP="002A34F9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4F9">
        <w:rPr>
          <w:rFonts w:ascii="Times New Roman" w:hAnsi="Times New Roman" w:cs="Times New Roman"/>
          <w:sz w:val="24"/>
          <w:szCs w:val="24"/>
        </w:rPr>
        <w:t xml:space="preserve">_________________Е. В. Букарева                                             </w:t>
      </w:r>
    </w:p>
    <w:p w:rsidR="002A34F9" w:rsidRPr="002A34F9" w:rsidRDefault="002A34F9" w:rsidP="002A34F9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4F9">
        <w:rPr>
          <w:rFonts w:ascii="Times New Roman" w:hAnsi="Times New Roman" w:cs="Times New Roman"/>
          <w:sz w:val="24"/>
          <w:szCs w:val="24"/>
        </w:rPr>
        <w:t>«____»  __________  2017г.</w:t>
      </w:r>
    </w:p>
    <w:p w:rsidR="002A34F9" w:rsidRPr="002A34F9" w:rsidRDefault="002A34F9" w:rsidP="002A34F9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4F9">
        <w:rPr>
          <w:rFonts w:ascii="Times New Roman" w:hAnsi="Times New Roman" w:cs="Times New Roman"/>
          <w:sz w:val="24"/>
          <w:szCs w:val="24"/>
        </w:rPr>
        <w:t xml:space="preserve"> Председатель ПК</w:t>
      </w:r>
    </w:p>
    <w:p w:rsidR="002A34F9" w:rsidRPr="002A34F9" w:rsidRDefault="002A34F9" w:rsidP="002A34F9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4F9">
        <w:rPr>
          <w:rFonts w:ascii="Times New Roman" w:hAnsi="Times New Roman" w:cs="Times New Roman"/>
          <w:sz w:val="24"/>
          <w:szCs w:val="24"/>
        </w:rPr>
        <w:t xml:space="preserve"> ____________Е. В. Несяева </w:t>
      </w:r>
    </w:p>
    <w:p w:rsidR="002A34F9" w:rsidRPr="002A34F9" w:rsidRDefault="002A34F9" w:rsidP="002A34F9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4F9">
        <w:rPr>
          <w:rFonts w:ascii="Times New Roman" w:hAnsi="Times New Roman" w:cs="Times New Roman"/>
          <w:sz w:val="24"/>
          <w:szCs w:val="24"/>
        </w:rPr>
        <w:t>«____»  __________  2017г.</w:t>
      </w:r>
    </w:p>
    <w:p w:rsidR="002A34F9" w:rsidRPr="002A34F9" w:rsidRDefault="002A34F9" w:rsidP="002A34F9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34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</w:t>
      </w:r>
    </w:p>
    <w:p w:rsidR="002A34F9" w:rsidRDefault="002A34F9" w:rsidP="002A34F9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34F9" w:rsidRDefault="002A34F9" w:rsidP="002A34F9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5254" w:rsidRPr="00A15254" w:rsidRDefault="00A15254" w:rsidP="002A34F9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:rsidR="00A15254" w:rsidRPr="00A15254" w:rsidRDefault="00A15254" w:rsidP="00A15254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организации работы  по охране труда </w:t>
      </w:r>
    </w:p>
    <w:p w:rsidR="00A15254" w:rsidRPr="00A15254" w:rsidRDefault="00A15254" w:rsidP="00A15254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казённого учреждения  культуры</w:t>
      </w:r>
    </w:p>
    <w:p w:rsidR="00A15254" w:rsidRPr="00A15254" w:rsidRDefault="00A15254" w:rsidP="00A15254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Лебедевский культурно - досуговый центр»</w:t>
      </w:r>
    </w:p>
    <w:p w:rsidR="00A15254" w:rsidRPr="00A15254" w:rsidRDefault="00A15254" w:rsidP="00A15254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об организации работы по охране труда (далее - положение) разработано в соответствии с Трудовым кодексом Российской Федерации и Федеральным законом « Об основах  охраны труда в Российской Федерации», утвержденным 17 июля 1999 года № 181- ФЗ.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Общие положения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распространяется на все структурные подразделения предприятия.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определяет организацию работы, основные права, обязанности руководителей. Работников и специалистов организации и структурных подразделений.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Обязанности руководителя (работодателя) организации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 по обеспечению безопасных условий и охраны труда в организации возлагаются на работодателя.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Работодатель обязан обеспечить: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безопасность работников при эксплуатации зданий, сооружений, оборудования, осуществлении технологических процессов, а также применяемых в производстве материалов;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применение средств индивидуальной  и коллективной защиты работников;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соответствующие требованиям  охраны труда, условия труда на каждом рабочем месте;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режим труда и отдыха работников в соответствии с законодательством Российской Федерации и законодательством субъектов Российской Федерации;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приобретение и выдачу за счет собственных средств  индивидуальной защиты, смывающих и обеззараживающих средств в соответствии с установленными нормами работникам, занятым на работах с вредными  и опасными условиями труда, а также работах,  выполняемых в особых температурных условиях</w:t>
      </w:r>
      <w:r w:rsidR="00FF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связанных с загрязнением (</w:t>
      </w: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6</w:t>
      </w:r>
      <w:r w:rsidR="00FF2327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 w:rsidR="00D4435F">
        <w:rPr>
          <w:rFonts w:ascii="Times New Roman" w:eastAsia="Times New Roman" w:hAnsi="Times New Roman" w:cs="Times New Roman"/>
          <w:sz w:val="28"/>
          <w:szCs w:val="28"/>
          <w:lang w:eastAsia="ru-RU"/>
        </w:rPr>
        <w:t>, 6/2</w:t>
      </w: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proofErr w:type="gramEnd"/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обучения безопасным методам  и приемам выполнения работ, инструктаж по охране труда, стажировку на рабочих местах работников и проверку их знаний требований охраны труда;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организацию контроля над состоянием условий труда  на рабочих местах, а также за правильностью применения работниками средств индивидуальной и коллективной защиты;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аттестации рабочих мест по условиям труда с последующей сертификацией работ по охране труда в организации;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за счет собственных средств обязательных, предварительных (при поступлени</w:t>
      </w:r>
      <w:r w:rsidR="00FF2327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работу)  и периодических (</w:t>
      </w: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течении трудовой деятельности) медицинских осмотров</w:t>
      </w:r>
      <w:r w:rsidR="00FF23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(обследований) работников по их просьбам в соответствии с медицинскими рекомендациями с </w:t>
      </w:r>
      <w:r w:rsidR="00FF23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за ними место работы</w:t>
      </w: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должности) и среднего заработка  на время прохождения указанных медицинских осмотров;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недопущение работников к выполнению ими трудовых обязанностей в случае медицинских противопоказаний;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информирование работников об условиях и охране труда  на рабочих местах, о соответствующем риске повреждения здоровья и полагающихся  им компенсациях и средствах индивидуальной защиты;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предоставления органам государственного управления охраной труда, органам государственного надзора и контроля над соблюдением  требований охраны труда;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мер по предотвращению аварийных ситуаций, сохранению жизни и здоровья работников при возникновении таких ситуаций, в том числе по оказанию пострадавшим первой помощи;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расследование, в установленном Российской Федерацией порядке, несчастных случаев на производстве и профессиональных заболеваний;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</w:t>
      </w:r>
      <w:proofErr w:type="spellEnd"/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бытовое и </w:t>
      </w:r>
      <w:proofErr w:type="spellStart"/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лечебно</w:t>
      </w:r>
      <w:proofErr w:type="spellEnd"/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профилактическое обслуживание работников в соответствии с требованиями охраны труда;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беспрепятственный допуск должностных лиц, органов государственного управления охраной труда, органов  фонда социального страхования Российской Федерации, а также представителей органов общественного контроля в целях проведения проверок условий и охраны труда в организации и расследования несчастных случаев на производстве и профессиональных  заболеваний;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предписаний должностных лиц органов государственного надзора и контроля над соблюдением требований охраны труда и рассмотрение  представлений органов общественного контроля в установленные законодательством сроки;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обязательное социальное страхование работников от несчастных случаев на производстве и профессиональных заболеваний;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ознакомление работников с требованиями охраны труда;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разработку и утверждение инструкций  по охране труда для работников;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комплекта нормативно – правовых актов, содержащих требования охраны труда в соответствии со спецификой  деятельности организации.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Обязанности работников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 обязан: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соблюдать требования охраны труда;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 применять средства индивидуальной  и коллективной защиты;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проходить обучение безопасным методам и приемам выполнения работ, инструктаж по охране труда, стажировку на рабочем месте и проверку знаний  требований охраны труда;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немедленно извещать своего непосредственного  или вышестоящего руководителя  о любой ситуации, угрожающей  жизни и здоровью людей, о каждом несчастном случае, произошедшем на производстве или об ухудшении состояния своего здоровья, в том числе проявлении признаков острого профессионального заболевания (отравления);</w:t>
      </w:r>
    </w:p>
    <w:p w:rsidR="00A15254" w:rsidRPr="00A15254" w:rsidRDefault="00FF2327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проходить обязательные</w:t>
      </w:r>
      <w:r w:rsidR="00A15254"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предварительные (при поступлении на 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боту)  и периодически (в течение</w:t>
      </w:r>
      <w:r w:rsidR="00A15254"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трудовой деятельности) медицинские осмотры (обследования).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Заключительное положение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требований настоящего положения, виновные привлекаются к дисциплинарной ответственности, а в отдельных случаях (при грубых нарушениях), предусмотренных законодательством – к административной и уголовной ответственности.</w:t>
      </w:r>
    </w:p>
    <w:p w:rsidR="00A15254" w:rsidRPr="00A15254" w:rsidRDefault="00A15254" w:rsidP="00A15254">
      <w:pPr>
        <w:spacing w:after="6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Pr="00A1525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F5E52" w:rsidRPr="00FF2327" w:rsidRDefault="00A15254" w:rsidP="00FF2327">
      <w:pPr>
        <w:spacing w:after="60" w:line="240" w:lineRule="auto"/>
        <w:jc w:val="both"/>
        <w:outlineLvl w:val="1"/>
        <w:rPr>
          <w:rFonts w:ascii="Cambria" w:eastAsia="Times New Roman" w:hAnsi="Cambria" w:cs="Times New Roman"/>
          <w:sz w:val="24"/>
          <w:szCs w:val="28"/>
          <w:lang w:eastAsia="ru-RU"/>
        </w:rPr>
      </w:pPr>
      <w:r w:rsidRPr="00A15254">
        <w:rPr>
          <w:rFonts w:ascii="Cambria" w:eastAsia="Times New Roman" w:hAnsi="Cambria" w:cs="Times New Roman"/>
          <w:sz w:val="24"/>
          <w:szCs w:val="28"/>
          <w:lang w:eastAsia="ru-RU"/>
        </w:rPr>
        <w:t xml:space="preserve">  </w:t>
      </w:r>
      <w:r w:rsidR="00D4047F">
        <w:rPr>
          <w:rFonts w:ascii="Cambria" w:eastAsia="Times New Roman" w:hAnsi="Cambria" w:cs="Times New Roman"/>
          <w:sz w:val="24"/>
          <w:szCs w:val="28"/>
          <w:lang w:eastAsia="ru-RU"/>
        </w:rPr>
        <w:t xml:space="preserve">                    </w:t>
      </w:r>
      <w:bookmarkStart w:id="0" w:name="_GoBack"/>
      <w:bookmarkEnd w:id="0"/>
      <w:r w:rsidRPr="00A15254">
        <w:rPr>
          <w:rFonts w:ascii="Cambria" w:eastAsia="Times New Roman" w:hAnsi="Cambria" w:cs="Times New Roman"/>
          <w:sz w:val="24"/>
          <w:szCs w:val="28"/>
          <w:lang w:eastAsia="ru-RU"/>
        </w:rPr>
        <w:t xml:space="preserve">              </w:t>
      </w:r>
      <w:r w:rsidR="00FF2327">
        <w:rPr>
          <w:rFonts w:ascii="Cambria" w:eastAsia="Times New Roman" w:hAnsi="Cambria" w:cs="Times New Roman"/>
          <w:sz w:val="24"/>
          <w:szCs w:val="28"/>
          <w:lang w:eastAsia="ru-RU"/>
        </w:rPr>
        <w:t xml:space="preserve">                      </w:t>
      </w:r>
    </w:p>
    <w:sectPr w:rsidR="001F5E52" w:rsidRPr="00FF2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898"/>
    <w:rsid w:val="001F5E52"/>
    <w:rsid w:val="002A34F9"/>
    <w:rsid w:val="002A3555"/>
    <w:rsid w:val="00A15254"/>
    <w:rsid w:val="00C47898"/>
    <w:rsid w:val="00D4047F"/>
    <w:rsid w:val="00D4435F"/>
    <w:rsid w:val="00FF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4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4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3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WinXPProSP3</cp:lastModifiedBy>
  <cp:revision>7</cp:revision>
  <cp:lastPrinted>2017-02-05T09:04:00Z</cp:lastPrinted>
  <dcterms:created xsi:type="dcterms:W3CDTF">2017-01-10T01:55:00Z</dcterms:created>
  <dcterms:modified xsi:type="dcterms:W3CDTF">2017-02-05T09:05:00Z</dcterms:modified>
</cp:coreProperties>
</file>